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-6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-6"/>
          <w:sz w:val="36"/>
          <w:szCs w:val="36"/>
        </w:rPr>
        <w:t>“</w:t>
      </w:r>
      <w:r>
        <w:rPr>
          <w:rFonts w:hint="default" w:ascii="Times New Roman" w:hAnsi="Times New Roman" w:eastAsia="方正小标宋简体" w:cs="Times New Roman"/>
          <w:spacing w:val="-6"/>
          <w:sz w:val="36"/>
          <w:szCs w:val="36"/>
          <w:lang w:eastAsia="zh-CN"/>
        </w:rPr>
        <w:t>励志学生成长成才典型</w:t>
      </w:r>
      <w:r>
        <w:rPr>
          <w:rFonts w:hint="default" w:ascii="Times New Roman" w:hAnsi="Times New Roman" w:eastAsia="方正小标宋简体" w:cs="Times New Roman"/>
          <w:spacing w:val="-6"/>
          <w:sz w:val="36"/>
          <w:szCs w:val="36"/>
        </w:rPr>
        <w:t>”推荐候选人名单汇总表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/>
        <w:ind w:firstLine="0" w:firstLineChars="0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推荐单位（盖章）：                日期：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122"/>
        <w:gridCol w:w="1781"/>
        <w:gridCol w:w="1251"/>
        <w:gridCol w:w="1688"/>
        <w:gridCol w:w="1334"/>
        <w:gridCol w:w="12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（届别）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所获国家资助项目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填表说明：请在备注中注明单位类别，如地市级、县区级、高校、中职、普通高中、中小学等。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联系人姓名：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手机：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default" w:ascii="Times New Roman" w:hAnsi="Times New Roman" w:cs="Times New Roman"/>
          <w:sz w:val="24"/>
          <w:szCs w:val="24"/>
        </w:rPr>
        <w:t>电子邮箱：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E33AF"/>
    <w:rsid w:val="16C84F5A"/>
    <w:rsid w:val="3FDE33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130</Words>
  <Characters>130</Characters>
  <Lines>0</Lines>
  <Paragraphs>0</Paragraphs>
  <TotalTime>0</TotalTime>
  <ScaleCrop>false</ScaleCrop>
  <LinksUpToDate>false</LinksUpToDate>
  <CharactersWithSpaces>178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2022-05-17T03:25:00Z</dcterms:created>
  <dc:creator>陈睿莹</dc:creator>
  <cp:lastModifiedBy>金重</cp:lastModifiedBy>
  <dcterms:modified xsi:type="dcterms:W3CDTF">2022-05-19T09:36:52Z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99F7CE60F2584C6395E4E67C4FBE5F71</vt:lpwstr>
  </property>
</Properties>
</file>